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7AB832" w14:textId="77777777" w:rsidR="00930287" w:rsidRPr="00930287" w:rsidRDefault="00930287" w:rsidP="00930287">
      <w:pPr>
        <w:spacing w:before="100" w:beforeAutospacing="1" w:after="100" w:afterAutospacing="1" w:line="240" w:lineRule="auto"/>
        <w:ind w:left="150"/>
        <w:jc w:val="both"/>
        <w:outlineLvl w:val="0"/>
        <w:rPr>
          <w:rFonts w:ascii="Times New Roman" w:eastAsia="Times New Roman" w:hAnsi="Times New Roman" w:cs="Times New Roman"/>
          <w:b/>
          <w:bCs/>
          <w:color w:val="0077FF"/>
          <w:kern w:val="36"/>
          <w:sz w:val="24"/>
          <w:szCs w:val="24"/>
          <w:lang w:val="ru-KZ" w:eastAsia="ru-KZ"/>
        </w:rPr>
      </w:pPr>
      <w:bookmarkStart w:id="0" w:name="toppp"/>
      <w:r w:rsidRPr="00930287">
        <w:rPr>
          <w:rFonts w:ascii="Times New Roman" w:eastAsia="Times New Roman" w:hAnsi="Times New Roman" w:cs="Times New Roman"/>
          <w:b/>
          <w:bCs/>
          <w:color w:val="0077FF"/>
          <w:kern w:val="36"/>
          <w:sz w:val="24"/>
          <w:szCs w:val="24"/>
          <w:lang w:val="ru-KZ" w:eastAsia="ru-KZ"/>
        </w:rPr>
        <w:t>Устная деловая коммуникация</w:t>
      </w:r>
    </w:p>
    <w:bookmarkEnd w:id="0"/>
    <w:p w14:paraId="0DDE4B11" w14:textId="77777777" w:rsidR="00930287" w:rsidRPr="00930287" w:rsidRDefault="00930287" w:rsidP="00930287">
      <w:pPr>
        <w:spacing w:before="100" w:beforeAutospacing="1"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</w:pPr>
      <w:r w:rsidRPr="00930287"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  <w:t>Устная деловая речь близка к публичной речи (ораторской – выступление на собрании трудового коллектива, заседаниях, совещаниях). Это специфическая </w:t>
      </w:r>
      <w:r w:rsidRPr="009302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ru-KZ" w:eastAsia="ru-KZ"/>
        </w:rPr>
        <w:t>коммуникация</w:t>
      </w:r>
      <w:r w:rsidRPr="00930287"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  <w:t>. Основные </w:t>
      </w:r>
      <w:r w:rsidRPr="009302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ru-KZ" w:eastAsia="ru-KZ"/>
        </w:rPr>
        <w:t>формы устной деловой коммуникации</w:t>
      </w:r>
      <w:r w:rsidRPr="00930287"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  <w:t> – деловые переговоры, деловые беседы, совещания и деловая телефонная коммуникация.</w:t>
      </w:r>
    </w:p>
    <w:p w14:paraId="23F28625" w14:textId="77777777" w:rsidR="00930287" w:rsidRPr="00930287" w:rsidRDefault="00930287" w:rsidP="00930287">
      <w:pPr>
        <w:spacing w:before="100" w:beforeAutospacing="1"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</w:pPr>
      <w:r w:rsidRPr="00930287"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  <w:t>В конкретных формах устной деловой коммуникации исследователи, как правило, выделяют следующие </w:t>
      </w:r>
      <w:r w:rsidRPr="009302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ru-KZ" w:eastAsia="ru-KZ"/>
        </w:rPr>
        <w:t>общие этапы</w:t>
      </w:r>
      <w:r w:rsidRPr="00930287"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  <w:t>(Л. Введенская, Л. Павлова):</w:t>
      </w:r>
    </w:p>
    <w:p w14:paraId="2A111169" w14:textId="77777777" w:rsidR="00930287" w:rsidRPr="00930287" w:rsidRDefault="00930287" w:rsidP="00930287">
      <w:pPr>
        <w:spacing w:before="100" w:beforeAutospacing="1"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</w:pPr>
      <w:r w:rsidRPr="00930287"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  <w:t>· установление контакта;</w:t>
      </w:r>
    </w:p>
    <w:p w14:paraId="6BD5A60F" w14:textId="77777777" w:rsidR="00930287" w:rsidRPr="00930287" w:rsidRDefault="00930287" w:rsidP="00930287">
      <w:pPr>
        <w:spacing w:before="100" w:beforeAutospacing="1"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</w:pPr>
      <w:r w:rsidRPr="00930287"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  <w:t>· ориентация в ситуации, обсуждение вопросов, проблем;</w:t>
      </w:r>
    </w:p>
    <w:p w14:paraId="7E508123" w14:textId="77777777" w:rsidR="00930287" w:rsidRPr="00930287" w:rsidRDefault="00930287" w:rsidP="00930287">
      <w:pPr>
        <w:spacing w:before="100" w:beforeAutospacing="1"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</w:pPr>
      <w:r w:rsidRPr="00930287"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  <w:t>· принятие решение;</w:t>
      </w:r>
    </w:p>
    <w:p w14:paraId="717706EF" w14:textId="77777777" w:rsidR="00930287" w:rsidRPr="00930287" w:rsidRDefault="00930287" w:rsidP="00930287">
      <w:pPr>
        <w:spacing w:before="100" w:beforeAutospacing="1"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</w:pPr>
      <w:r w:rsidRPr="00930287"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  <w:t>· достижение цели;</w:t>
      </w:r>
    </w:p>
    <w:p w14:paraId="7E51FC53" w14:textId="77777777" w:rsidR="00930287" w:rsidRPr="00930287" w:rsidRDefault="00930287" w:rsidP="00930287">
      <w:pPr>
        <w:spacing w:before="100" w:beforeAutospacing="1"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</w:pPr>
      <w:r w:rsidRPr="00930287"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  <w:t>· выход из контакта.</w:t>
      </w:r>
    </w:p>
    <w:p w14:paraId="2A4A05F2" w14:textId="77777777" w:rsidR="00930287" w:rsidRPr="00930287" w:rsidRDefault="00930287" w:rsidP="00930287">
      <w:pPr>
        <w:spacing w:before="100" w:beforeAutospacing="1"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</w:pPr>
      <w:r w:rsidRPr="00930287"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  <w:t>Для устной деловой речи в большей степени необходимо </w:t>
      </w:r>
      <w:r w:rsidRPr="009302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ru-KZ" w:eastAsia="ru-KZ"/>
        </w:rPr>
        <w:t>соблюдение этики делового общения:</w:t>
      </w:r>
    </w:p>
    <w:p w14:paraId="74D2F040" w14:textId="77777777" w:rsidR="00930287" w:rsidRPr="00930287" w:rsidRDefault="00930287" w:rsidP="00930287">
      <w:pPr>
        <w:spacing w:before="100" w:beforeAutospacing="1"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</w:pPr>
      <w:r w:rsidRPr="00930287"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  <w:t>- избегать жаргонных и тем более – оскорбительных выражений;</w:t>
      </w:r>
    </w:p>
    <w:p w14:paraId="5B57B133" w14:textId="77777777" w:rsidR="00930287" w:rsidRPr="00930287" w:rsidRDefault="00930287" w:rsidP="00930287">
      <w:pPr>
        <w:spacing w:before="100" w:beforeAutospacing="1"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</w:pPr>
      <w:r w:rsidRPr="00930287"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  <w:t>- уметь слушать, показывая, что вам интересно;</w:t>
      </w:r>
    </w:p>
    <w:p w14:paraId="4E35C55F" w14:textId="77777777" w:rsidR="00930287" w:rsidRPr="00930287" w:rsidRDefault="00930287" w:rsidP="00930287">
      <w:pPr>
        <w:spacing w:before="100" w:beforeAutospacing="1"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</w:pPr>
      <w:r w:rsidRPr="00930287"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  <w:t>- говорить правильно;</w:t>
      </w:r>
    </w:p>
    <w:p w14:paraId="7FE1B12A" w14:textId="77777777" w:rsidR="00930287" w:rsidRPr="00930287" w:rsidRDefault="00930287" w:rsidP="00930287">
      <w:pPr>
        <w:spacing w:before="100" w:beforeAutospacing="1"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</w:pPr>
      <w:r w:rsidRPr="00930287"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  <w:t>- правильно произносить имена собственные;</w:t>
      </w:r>
    </w:p>
    <w:p w14:paraId="1056886E" w14:textId="77777777" w:rsidR="00930287" w:rsidRPr="00930287" w:rsidRDefault="00930287" w:rsidP="00930287">
      <w:pPr>
        <w:spacing w:before="100" w:beforeAutospacing="1"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</w:pPr>
      <w:r w:rsidRPr="00930287"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  <w:t>- соблюдать «тайну» переговоров (не допускать, чтобы содержание стало известно не только тем, кому непосредственно предназначено).</w:t>
      </w:r>
    </w:p>
    <w:p w14:paraId="62BC944A" w14:textId="77777777" w:rsidR="00930287" w:rsidRPr="00930287" w:rsidRDefault="00930287" w:rsidP="00930287">
      <w:pPr>
        <w:spacing w:before="100" w:beforeAutospacing="1"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</w:pPr>
      <w:r w:rsidRPr="009302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ru-KZ" w:eastAsia="ru-KZ"/>
        </w:rPr>
        <w:t>Требования к устной коммуникации в деловой среде</w:t>
      </w:r>
      <w:r w:rsidRPr="00930287"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  <w:t> могут быть сформулированы следующим образом (по Н. Казариновой):</w:t>
      </w:r>
    </w:p>
    <w:p w14:paraId="7791BACA" w14:textId="77777777" w:rsidR="00930287" w:rsidRPr="00930287" w:rsidRDefault="00930287" w:rsidP="00930287">
      <w:pPr>
        <w:spacing w:before="100" w:beforeAutospacing="1"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</w:pPr>
      <w:r w:rsidRPr="00930287"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  <w:t>· Четко определяйте </w:t>
      </w:r>
      <w:r w:rsidRPr="009302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ru-KZ" w:eastAsia="ru-KZ"/>
        </w:rPr>
        <w:t>цели</w:t>
      </w:r>
      <w:r w:rsidRPr="00930287"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  <w:t> своего сообщения.</w:t>
      </w:r>
    </w:p>
    <w:p w14:paraId="2CB7C468" w14:textId="77777777" w:rsidR="00930287" w:rsidRPr="00930287" w:rsidRDefault="00930287" w:rsidP="00930287">
      <w:pPr>
        <w:spacing w:before="100" w:beforeAutospacing="1"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</w:pPr>
      <w:r w:rsidRPr="00930287"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  <w:t>· Делайте сообщение </w:t>
      </w:r>
      <w:r w:rsidRPr="009302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ru-KZ" w:eastAsia="ru-KZ"/>
        </w:rPr>
        <w:t>понятным и доступным</w:t>
      </w:r>
      <w:r w:rsidRPr="00930287"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  <w:t> для восприятия разными группами работников: находите конкретные иллюстрации общих понятий, развивайте общую идею, используя яркие примеры.</w:t>
      </w:r>
    </w:p>
    <w:p w14:paraId="20F68859" w14:textId="77777777" w:rsidR="00930287" w:rsidRPr="00930287" w:rsidRDefault="00930287" w:rsidP="00930287">
      <w:pPr>
        <w:spacing w:before="100" w:beforeAutospacing="1"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</w:pPr>
      <w:r w:rsidRPr="00930287"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  <w:t>· Делайте сообщения по возможности </w:t>
      </w:r>
      <w:r w:rsidRPr="009302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ru-KZ" w:eastAsia="ru-KZ"/>
        </w:rPr>
        <w:t>краткими и сжатыми,</w:t>
      </w:r>
      <w:r w:rsidRPr="00930287"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  <w:t> отказывайтесь от излишней информации, привлекайте внимание сотрудников лишь к тем проблемам, которые касаются их конкретно.</w:t>
      </w:r>
    </w:p>
    <w:p w14:paraId="2CD98B82" w14:textId="77777777" w:rsidR="00930287" w:rsidRPr="00930287" w:rsidRDefault="00930287" w:rsidP="00930287">
      <w:pPr>
        <w:spacing w:before="100" w:beforeAutospacing="1"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</w:pPr>
      <w:r w:rsidRPr="00930287"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  <w:t>· Следуйте </w:t>
      </w:r>
      <w:r w:rsidRPr="009302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ru-KZ" w:eastAsia="ru-KZ"/>
        </w:rPr>
        <w:t>правилам активного слушания</w:t>
      </w:r>
      <w:r w:rsidRPr="00930287"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  <w:t>, демонстрируйте им сигналы вашего понимания и готовности к совместным действиям.</w:t>
      </w:r>
    </w:p>
    <w:p w14:paraId="30C9D783" w14:textId="77777777" w:rsidR="00930287" w:rsidRPr="00930287" w:rsidRDefault="00930287" w:rsidP="00930287">
      <w:pPr>
        <w:spacing w:before="100" w:beforeAutospacing="1"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</w:pPr>
      <w:r w:rsidRPr="00930287"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  <w:t xml:space="preserve">Таким образом, приведенные правила в равной мере должны соблюдаться как в разговоре между двумя деловыми собеседниками, так и при групповом деловом общении. В то же </w:t>
      </w:r>
      <w:r w:rsidRPr="00930287">
        <w:rPr>
          <w:rFonts w:ascii="Times New Roman" w:eastAsia="Times New Roman" w:hAnsi="Times New Roman" w:cs="Times New Roman"/>
          <w:color w:val="333333"/>
          <w:sz w:val="24"/>
          <w:szCs w:val="24"/>
          <w:lang w:val="ru-KZ" w:eastAsia="ru-KZ"/>
        </w:rPr>
        <w:lastRenderedPageBreak/>
        <w:t>время их использование и конкретное проявление в деловой беседе и на деловом совещании имеет свои особенности.</w:t>
      </w:r>
    </w:p>
    <w:p w14:paraId="0DF2A36F" w14:textId="77777777" w:rsidR="00930287" w:rsidRPr="00930287" w:rsidRDefault="00930287" w:rsidP="00930287">
      <w:pPr>
        <w:pStyle w:val="a3"/>
        <w:shd w:val="clear" w:color="auto" w:fill="FFFFFF"/>
        <w:ind w:left="225"/>
        <w:jc w:val="both"/>
        <w:rPr>
          <w:color w:val="333333"/>
        </w:rPr>
      </w:pPr>
      <w:r w:rsidRPr="00930287">
        <w:rPr>
          <w:b/>
          <w:bCs/>
          <w:color w:val="333333"/>
        </w:rPr>
        <w:t xml:space="preserve">Телефонный разговор – это контактная по времени, но </w:t>
      </w:r>
      <w:proofErr w:type="spellStart"/>
      <w:r w:rsidRPr="00930287">
        <w:rPr>
          <w:b/>
          <w:bCs/>
          <w:color w:val="333333"/>
        </w:rPr>
        <w:t>дистантная</w:t>
      </w:r>
      <w:proofErr w:type="spellEnd"/>
      <w:r w:rsidRPr="00930287">
        <w:rPr>
          <w:b/>
          <w:bCs/>
          <w:color w:val="333333"/>
        </w:rPr>
        <w:t xml:space="preserve"> в пространстве и опосредованная специальными техническими средствами коммуникация</w:t>
      </w:r>
      <w:r w:rsidRPr="00930287">
        <w:rPr>
          <w:color w:val="333333"/>
        </w:rPr>
        <w:t>. Отсутствие визуального контакта увеличивает нагрузку на устно-речевые средства взаимодействия партнеров по общению.</w:t>
      </w:r>
    </w:p>
    <w:p w14:paraId="3074896E" w14:textId="77777777" w:rsidR="00930287" w:rsidRPr="00930287" w:rsidRDefault="00930287" w:rsidP="00930287">
      <w:pPr>
        <w:pStyle w:val="a3"/>
        <w:shd w:val="clear" w:color="auto" w:fill="FFFFFF"/>
        <w:ind w:left="225"/>
        <w:jc w:val="both"/>
        <w:rPr>
          <w:color w:val="333333"/>
        </w:rPr>
      </w:pPr>
      <w:r w:rsidRPr="00930287">
        <w:rPr>
          <w:b/>
          <w:bCs/>
          <w:color w:val="333333"/>
        </w:rPr>
        <w:t>Деловой диалог по телефону – обмен информацией оперативного значения с определенной целью</w:t>
      </w:r>
      <w:r w:rsidRPr="00930287">
        <w:rPr>
          <w:color w:val="333333"/>
        </w:rPr>
        <w:t>.</w:t>
      </w:r>
    </w:p>
    <w:p w14:paraId="01C90BF8" w14:textId="77777777" w:rsidR="00930287" w:rsidRPr="00930287" w:rsidRDefault="00930287" w:rsidP="00930287">
      <w:pPr>
        <w:pStyle w:val="a3"/>
        <w:shd w:val="clear" w:color="auto" w:fill="FFFFFF"/>
        <w:ind w:left="225"/>
        <w:jc w:val="both"/>
        <w:rPr>
          <w:color w:val="333333"/>
        </w:rPr>
      </w:pPr>
      <w:r w:rsidRPr="00930287">
        <w:rPr>
          <w:color w:val="333333"/>
        </w:rPr>
        <w:t>Статистика утверждает, что бизнесмены, чья деятельность связана с необходимостью установления деловых контактов, тратят на разговоры по телефону от 25 до 75% рабочего времени.</w:t>
      </w:r>
    </w:p>
    <w:p w14:paraId="18DCD5C1" w14:textId="77777777" w:rsidR="00930287" w:rsidRPr="00930287" w:rsidRDefault="00930287" w:rsidP="00930287">
      <w:pPr>
        <w:pStyle w:val="a3"/>
        <w:shd w:val="clear" w:color="auto" w:fill="FFFFFF"/>
        <w:ind w:left="225"/>
        <w:jc w:val="both"/>
        <w:rPr>
          <w:color w:val="333333"/>
        </w:rPr>
      </w:pPr>
      <w:r w:rsidRPr="00930287">
        <w:rPr>
          <w:b/>
          <w:bCs/>
          <w:color w:val="333333"/>
        </w:rPr>
        <w:t>Преимущества телефонной коммуникации</w:t>
      </w:r>
      <w:r w:rsidRPr="00930287">
        <w:rPr>
          <w:color w:val="333333"/>
        </w:rPr>
        <w:t>:</w:t>
      </w:r>
    </w:p>
    <w:p w14:paraId="6B010A7B" w14:textId="77777777" w:rsidR="00930287" w:rsidRPr="00930287" w:rsidRDefault="00930287" w:rsidP="00930287">
      <w:pPr>
        <w:pStyle w:val="a3"/>
        <w:shd w:val="clear" w:color="auto" w:fill="FFFFFF"/>
        <w:ind w:left="225"/>
        <w:jc w:val="both"/>
        <w:rPr>
          <w:color w:val="333333"/>
        </w:rPr>
      </w:pPr>
      <w:r w:rsidRPr="00930287">
        <w:rPr>
          <w:color w:val="333333"/>
        </w:rPr>
        <w:t>- скорость передачи информации (выигрыш во времени);</w:t>
      </w:r>
    </w:p>
    <w:p w14:paraId="21FBF876" w14:textId="77777777" w:rsidR="00930287" w:rsidRPr="00930287" w:rsidRDefault="00930287" w:rsidP="00930287">
      <w:pPr>
        <w:pStyle w:val="a3"/>
        <w:shd w:val="clear" w:color="auto" w:fill="FFFFFF"/>
        <w:ind w:left="225"/>
        <w:jc w:val="both"/>
        <w:rPr>
          <w:color w:val="333333"/>
        </w:rPr>
      </w:pPr>
      <w:r w:rsidRPr="00930287">
        <w:rPr>
          <w:color w:val="333333"/>
        </w:rPr>
        <w:t>- немедленное установление связи с абонентом, находящимся на любом расстоянии;</w:t>
      </w:r>
    </w:p>
    <w:p w14:paraId="5A77905F" w14:textId="77777777" w:rsidR="00930287" w:rsidRPr="00930287" w:rsidRDefault="00930287" w:rsidP="00930287">
      <w:pPr>
        <w:pStyle w:val="a3"/>
        <w:shd w:val="clear" w:color="auto" w:fill="FFFFFF"/>
        <w:ind w:left="225"/>
        <w:jc w:val="both"/>
        <w:rPr>
          <w:color w:val="333333"/>
        </w:rPr>
      </w:pPr>
      <w:r w:rsidRPr="00930287">
        <w:rPr>
          <w:color w:val="333333"/>
        </w:rPr>
        <w:t xml:space="preserve">- непосредственный обмен информацией в форме диалога и возможность </w:t>
      </w:r>
      <w:proofErr w:type="spellStart"/>
      <w:r w:rsidRPr="00930287">
        <w:rPr>
          <w:color w:val="333333"/>
        </w:rPr>
        <w:t>доcтичь</w:t>
      </w:r>
      <w:proofErr w:type="spellEnd"/>
      <w:r w:rsidRPr="00930287">
        <w:rPr>
          <w:color w:val="333333"/>
        </w:rPr>
        <w:t xml:space="preserve"> договоренности, не дожидаясь встречи;</w:t>
      </w:r>
    </w:p>
    <w:p w14:paraId="37EA6D9F" w14:textId="77777777" w:rsidR="00930287" w:rsidRPr="00930287" w:rsidRDefault="00930287" w:rsidP="00930287">
      <w:pPr>
        <w:pStyle w:val="a3"/>
        <w:shd w:val="clear" w:color="auto" w:fill="FFFFFF"/>
        <w:ind w:left="225"/>
        <w:jc w:val="both"/>
        <w:rPr>
          <w:color w:val="333333"/>
        </w:rPr>
      </w:pPr>
      <w:r w:rsidRPr="00930287">
        <w:rPr>
          <w:color w:val="333333"/>
        </w:rPr>
        <w:t>- конфиденциальность контакта;</w:t>
      </w:r>
    </w:p>
    <w:p w14:paraId="377C2FD3" w14:textId="77777777" w:rsidR="00930287" w:rsidRPr="00930287" w:rsidRDefault="00930287" w:rsidP="00930287">
      <w:pPr>
        <w:pStyle w:val="a3"/>
        <w:shd w:val="clear" w:color="auto" w:fill="FFFFFF"/>
        <w:ind w:left="225"/>
        <w:jc w:val="both"/>
        <w:rPr>
          <w:color w:val="333333"/>
        </w:rPr>
      </w:pPr>
      <w:r w:rsidRPr="00930287">
        <w:rPr>
          <w:color w:val="333333"/>
        </w:rPr>
        <w:t>- сокращение бумагооборота;</w:t>
      </w:r>
    </w:p>
    <w:p w14:paraId="32437AEF" w14:textId="77777777" w:rsidR="00930287" w:rsidRPr="00930287" w:rsidRDefault="00930287" w:rsidP="00930287">
      <w:pPr>
        <w:pStyle w:val="a3"/>
        <w:shd w:val="clear" w:color="auto" w:fill="FFFFFF"/>
        <w:ind w:left="225"/>
        <w:jc w:val="both"/>
        <w:rPr>
          <w:color w:val="333333"/>
        </w:rPr>
      </w:pPr>
      <w:r w:rsidRPr="00930287">
        <w:rPr>
          <w:color w:val="333333"/>
        </w:rPr>
        <w:t>- экономия средств на организацию контактов других видов (довольно часто первый телефонный разговор, за которым должны последовать личные контакты (разговоры, беседы, встречи), может оказаться последним).</w:t>
      </w:r>
    </w:p>
    <w:p w14:paraId="61CFEF06" w14:textId="77777777" w:rsidR="00930287" w:rsidRPr="00930287" w:rsidRDefault="00930287" w:rsidP="00930287">
      <w:pPr>
        <w:pStyle w:val="a3"/>
        <w:shd w:val="clear" w:color="auto" w:fill="FFFFFF"/>
        <w:ind w:left="225"/>
        <w:jc w:val="both"/>
        <w:rPr>
          <w:color w:val="333333"/>
        </w:rPr>
      </w:pPr>
      <w:r w:rsidRPr="00930287">
        <w:rPr>
          <w:color w:val="333333"/>
        </w:rPr>
        <w:t>По принятому в деловом мире «</w:t>
      </w:r>
      <w:r w:rsidRPr="00930287">
        <w:rPr>
          <w:b/>
          <w:bCs/>
          <w:color w:val="333333"/>
        </w:rPr>
        <w:t>телефонному этикету</w:t>
      </w:r>
      <w:r w:rsidRPr="00930287">
        <w:rPr>
          <w:color w:val="333333"/>
        </w:rPr>
        <w:t xml:space="preserve">» каждый из говорящих должен независимо от хода и завершения разговора придерживаться определенного набора </w:t>
      </w:r>
      <w:proofErr w:type="spellStart"/>
      <w:r w:rsidRPr="00930287">
        <w:rPr>
          <w:color w:val="333333"/>
        </w:rPr>
        <w:t>этикетно</w:t>
      </w:r>
      <w:proofErr w:type="spellEnd"/>
      <w:r w:rsidRPr="00930287">
        <w:rPr>
          <w:color w:val="333333"/>
        </w:rPr>
        <w:t>-речевых формул общения по телефону.</w:t>
      </w:r>
    </w:p>
    <w:p w14:paraId="36B6B72D" w14:textId="77777777" w:rsidR="00A53CE3" w:rsidRPr="00930287" w:rsidRDefault="00A53CE3" w:rsidP="00930287">
      <w:pPr>
        <w:jc w:val="both"/>
        <w:rPr>
          <w:rFonts w:ascii="Times New Roman" w:hAnsi="Times New Roman" w:cs="Times New Roman"/>
          <w:sz w:val="24"/>
          <w:szCs w:val="24"/>
          <w:lang w:val="ru-KZ"/>
        </w:rPr>
      </w:pPr>
      <w:bookmarkStart w:id="1" w:name="_GoBack"/>
      <w:bookmarkEnd w:id="1"/>
    </w:p>
    <w:sectPr w:rsidR="00A53CE3" w:rsidRPr="009302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DD6"/>
    <w:rsid w:val="00930287"/>
    <w:rsid w:val="009D3DD6"/>
    <w:rsid w:val="00A53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ACF7D0-A1A4-47D3-B55F-778D084EA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3028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KZ" w:eastAsia="ru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302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  <w:style w:type="character" w:customStyle="1" w:styleId="10">
    <w:name w:val="Заголовок 1 Знак"/>
    <w:basedOn w:val="a0"/>
    <w:link w:val="1"/>
    <w:uiPriority w:val="9"/>
    <w:rsid w:val="00930287"/>
    <w:rPr>
      <w:rFonts w:ascii="Times New Roman" w:eastAsia="Times New Roman" w:hAnsi="Times New Roman" w:cs="Times New Roman"/>
      <w:b/>
      <w:bCs/>
      <w:kern w:val="36"/>
      <w:sz w:val="48"/>
      <w:szCs w:val="48"/>
      <w:lang w:val="ru-KZ" w:eastAsia="ru-KZ"/>
    </w:rPr>
  </w:style>
  <w:style w:type="character" w:styleId="a4">
    <w:name w:val="Hyperlink"/>
    <w:basedOn w:val="a0"/>
    <w:uiPriority w:val="99"/>
    <w:semiHidden/>
    <w:unhideWhenUsed/>
    <w:rsid w:val="00930287"/>
    <w:rPr>
      <w:color w:val="0000FF"/>
      <w:u w:val="single"/>
    </w:rPr>
  </w:style>
  <w:style w:type="character" w:customStyle="1" w:styleId="current">
    <w:name w:val="current"/>
    <w:basedOn w:val="a0"/>
    <w:rsid w:val="009302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5885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039473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3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473</Words>
  <Characters>2698</Characters>
  <Application>Microsoft Office Word</Application>
  <DocSecurity>0</DocSecurity>
  <Lines>22</Lines>
  <Paragraphs>6</Paragraphs>
  <ScaleCrop>false</ScaleCrop>
  <Company/>
  <LinksUpToDate>false</LinksUpToDate>
  <CharactersWithSpaces>3165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2020-03-27T00:59:00Z</dcterms:created>
  <dcterms:modified xsi:type="dcterms:W3CDTF">2020-03-27T01:04:00Z</dcterms:modified>
</cp:coreProperties>
</file>